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88D" w:rsidRPr="00F8488D" w:rsidRDefault="00F8488D" w:rsidP="00F8488D">
      <w:pPr>
        <w:widowControl/>
        <w:jc w:val="center"/>
        <w:rPr>
          <w:rFonts w:ascii="仿宋" w:eastAsia="仿宋" w:hAnsi="仿宋" w:cs="宋体" w:hint="eastAsia"/>
          <w:b/>
          <w:color w:val="000000"/>
          <w:kern w:val="0"/>
          <w:sz w:val="44"/>
          <w:szCs w:val="44"/>
        </w:rPr>
      </w:pPr>
      <w:r w:rsidRPr="00F8488D">
        <w:rPr>
          <w:rFonts w:ascii="仿宋" w:eastAsia="仿宋" w:hAnsi="仿宋" w:cs="宋体" w:hint="eastAsia"/>
          <w:b/>
          <w:color w:val="000000"/>
          <w:kern w:val="0"/>
          <w:sz w:val="44"/>
          <w:szCs w:val="44"/>
        </w:rPr>
        <w:t>关于规范办理2015年机动车出入证的通知</w:t>
      </w:r>
    </w:p>
    <w:p w:rsidR="00F8488D" w:rsidRPr="00F8488D" w:rsidRDefault="00F8488D" w:rsidP="00F8488D">
      <w:pPr>
        <w:widowControl/>
        <w:jc w:val="left"/>
        <w:rPr>
          <w:rFonts w:ascii="宋体" w:eastAsia="宋体" w:hAnsi="宋体" w:cs="宋体"/>
          <w:kern w:val="0"/>
          <w:sz w:val="24"/>
          <w:szCs w:val="24"/>
        </w:rPr>
      </w:pPr>
      <w:r w:rsidRPr="00F8488D">
        <w:rPr>
          <w:rFonts w:ascii="仿宋" w:eastAsia="仿宋" w:hAnsi="仿宋" w:cs="宋体" w:hint="eastAsia"/>
          <w:color w:val="000000"/>
          <w:kern w:val="0"/>
          <w:sz w:val="32"/>
          <w:szCs w:val="32"/>
        </w:rPr>
        <w:t>各院、部、处：</w:t>
      </w:r>
    </w:p>
    <w:p w:rsidR="00F8488D" w:rsidRPr="00F8488D" w:rsidRDefault="00F8488D" w:rsidP="00F8488D">
      <w:pPr>
        <w:widowControl/>
        <w:ind w:firstLine="660"/>
        <w:jc w:val="left"/>
        <w:rPr>
          <w:rFonts w:ascii="Calibri" w:eastAsia="宋体" w:hAnsi="Calibri" w:cs="宋体"/>
          <w:color w:val="000000"/>
          <w:kern w:val="0"/>
          <w:szCs w:val="21"/>
        </w:rPr>
      </w:pPr>
      <w:r w:rsidRPr="00F8488D">
        <w:rPr>
          <w:rFonts w:ascii="仿宋" w:eastAsia="仿宋" w:hAnsi="仿宋" w:cs="宋体" w:hint="eastAsia"/>
          <w:color w:val="000000"/>
          <w:kern w:val="0"/>
          <w:sz w:val="32"/>
          <w:szCs w:val="32"/>
        </w:rPr>
        <w:t>当前我校停车难、乱停车现象相当突出，且存在一些教职工替校园周边居民、商户和学生等无资格办证人员，套办校园机动车出入证的情况。这严重影响了校园正常的教学、科研、管理、服务秩序。对此，广大师生反应十分强烈。为深入贯彻“依法治校”理念，保证</w:t>
      </w:r>
      <w:proofErr w:type="gramStart"/>
      <w:r w:rsidRPr="00F8488D">
        <w:rPr>
          <w:rFonts w:ascii="仿宋" w:eastAsia="仿宋" w:hAnsi="仿宋" w:cs="宋体" w:hint="eastAsia"/>
          <w:color w:val="000000"/>
          <w:kern w:val="0"/>
          <w:sz w:val="32"/>
          <w:szCs w:val="32"/>
        </w:rPr>
        <w:t>最</w:t>
      </w:r>
      <w:proofErr w:type="gramEnd"/>
      <w:r w:rsidRPr="00F8488D">
        <w:rPr>
          <w:rFonts w:ascii="仿宋" w:eastAsia="仿宋" w:hAnsi="仿宋" w:cs="宋体" w:hint="eastAsia"/>
          <w:color w:val="000000"/>
          <w:kern w:val="0"/>
          <w:sz w:val="32"/>
          <w:szCs w:val="32"/>
        </w:rPr>
        <w:t>广大师生的核心利益，针对以往校园交通方面出现的问题，学校交通安全委员会在《关于调整机动车出入证办证范围、办证收费标准和停车收费标准的通知》（外经贸保卫</w:t>
      </w:r>
      <w:proofErr w:type="gramStart"/>
      <w:r w:rsidRPr="00F8488D">
        <w:rPr>
          <w:rFonts w:ascii="仿宋" w:eastAsia="仿宋" w:hAnsi="仿宋" w:cs="宋体" w:hint="eastAsia"/>
          <w:color w:val="000000"/>
          <w:kern w:val="0"/>
          <w:sz w:val="32"/>
          <w:szCs w:val="32"/>
        </w:rPr>
        <w:t>字校发</w:t>
      </w:r>
      <w:proofErr w:type="gramEnd"/>
      <w:r w:rsidRPr="00F8488D">
        <w:rPr>
          <w:rFonts w:ascii="仿宋" w:eastAsia="仿宋" w:hAnsi="仿宋" w:cs="宋体" w:hint="eastAsia"/>
          <w:color w:val="000000"/>
          <w:kern w:val="0"/>
          <w:sz w:val="32"/>
          <w:szCs w:val="32"/>
        </w:rPr>
        <w:t>[2012]002号）文件的指导下，结合交通管理实际情况，规范2015年机动车出入证办理程序。</w:t>
      </w:r>
    </w:p>
    <w:p w:rsidR="00F8488D" w:rsidRPr="00F8488D" w:rsidRDefault="00F8488D" w:rsidP="00F8488D">
      <w:pPr>
        <w:widowControl/>
        <w:ind w:firstLine="643"/>
        <w:jc w:val="left"/>
        <w:rPr>
          <w:rFonts w:ascii="Calibri" w:eastAsia="宋体" w:hAnsi="Calibri" w:cs="宋体"/>
          <w:color w:val="000000"/>
          <w:kern w:val="0"/>
          <w:szCs w:val="21"/>
        </w:rPr>
      </w:pPr>
      <w:r w:rsidRPr="00F8488D">
        <w:rPr>
          <w:rFonts w:ascii="仿宋" w:eastAsia="仿宋" w:hAnsi="仿宋" w:cs="宋体" w:hint="eastAsia"/>
          <w:b/>
          <w:bCs/>
          <w:color w:val="000000"/>
          <w:kern w:val="0"/>
          <w:sz w:val="32"/>
          <w:szCs w:val="32"/>
        </w:rPr>
        <w:t>第一，明确机动车出入证性质。</w:t>
      </w:r>
      <w:r w:rsidRPr="00F8488D">
        <w:rPr>
          <w:rFonts w:ascii="仿宋" w:eastAsia="仿宋" w:hAnsi="仿宋" w:cs="宋体" w:hint="eastAsia"/>
          <w:color w:val="000000"/>
          <w:kern w:val="0"/>
          <w:sz w:val="32"/>
          <w:szCs w:val="32"/>
        </w:rPr>
        <w:t>机动车出入证</w:t>
      </w:r>
      <w:proofErr w:type="gramStart"/>
      <w:r w:rsidRPr="00F8488D">
        <w:rPr>
          <w:rFonts w:ascii="仿宋" w:eastAsia="仿宋" w:hAnsi="仿宋" w:cs="宋体" w:hint="eastAsia"/>
          <w:color w:val="000000"/>
          <w:kern w:val="0"/>
          <w:sz w:val="32"/>
          <w:szCs w:val="32"/>
        </w:rPr>
        <w:t>不</w:t>
      </w:r>
      <w:proofErr w:type="gramEnd"/>
      <w:r w:rsidRPr="00F8488D">
        <w:rPr>
          <w:rFonts w:ascii="仿宋" w:eastAsia="仿宋" w:hAnsi="仿宋" w:cs="宋体" w:hint="eastAsia"/>
          <w:color w:val="000000"/>
          <w:kern w:val="0"/>
          <w:sz w:val="32"/>
          <w:szCs w:val="32"/>
        </w:rPr>
        <w:t>视为福利，主要为驾驶车辆的</w:t>
      </w:r>
      <w:r w:rsidRPr="00F8488D">
        <w:rPr>
          <w:rFonts w:ascii="仿宋" w:eastAsia="仿宋" w:hAnsi="仿宋" w:cs="宋体" w:hint="eastAsia"/>
          <w:b/>
          <w:bCs/>
          <w:color w:val="000000"/>
          <w:kern w:val="0"/>
          <w:sz w:val="32"/>
          <w:szCs w:val="32"/>
          <w:u w:val="single"/>
        </w:rPr>
        <w:t>在职</w:t>
      </w:r>
      <w:r w:rsidRPr="00F8488D">
        <w:rPr>
          <w:rFonts w:ascii="仿宋" w:eastAsia="仿宋" w:hAnsi="仿宋" w:cs="宋体" w:hint="eastAsia"/>
          <w:color w:val="000000"/>
          <w:kern w:val="0"/>
          <w:sz w:val="32"/>
          <w:szCs w:val="32"/>
        </w:rPr>
        <w:t>教职工[人力资源处备案的编制内、劳务派遣（签订劳动合同）、退休返聘教职工]在校工作提供交通方面的便利，同时，根据校园交通状况,适当兼顾居住在校内及校园周边教职工的居住便利。</w:t>
      </w:r>
    </w:p>
    <w:p w:rsidR="00F8488D" w:rsidRPr="00F8488D" w:rsidRDefault="00F8488D" w:rsidP="00F8488D">
      <w:pPr>
        <w:widowControl/>
        <w:ind w:firstLine="643"/>
        <w:jc w:val="left"/>
        <w:rPr>
          <w:rFonts w:ascii="Calibri" w:eastAsia="宋体" w:hAnsi="Calibri" w:cs="宋体"/>
          <w:color w:val="000000"/>
          <w:kern w:val="0"/>
          <w:szCs w:val="21"/>
        </w:rPr>
      </w:pPr>
      <w:r w:rsidRPr="00F8488D">
        <w:rPr>
          <w:rFonts w:ascii="仿宋" w:eastAsia="仿宋" w:hAnsi="仿宋" w:cs="宋体" w:hint="eastAsia"/>
          <w:b/>
          <w:bCs/>
          <w:color w:val="000000"/>
          <w:kern w:val="0"/>
          <w:sz w:val="32"/>
          <w:szCs w:val="32"/>
        </w:rPr>
        <w:t>第二，采取严格的原件认证措施。</w:t>
      </w:r>
      <w:r w:rsidRPr="00F8488D">
        <w:rPr>
          <w:rFonts w:ascii="仿宋" w:eastAsia="仿宋" w:hAnsi="仿宋" w:cs="宋体" w:hint="eastAsia"/>
          <w:color w:val="000000"/>
          <w:kern w:val="0"/>
          <w:sz w:val="32"/>
          <w:szCs w:val="32"/>
        </w:rPr>
        <w:t>为加强校园车辆管理，制止弄虚作假现象，本次办理出入证采取严格的原件认证措施。学校交通安全委员会一方面要核验申请人资格，比对人事数据、学员数据等，另一方面还要核验申请人本人驾驶证和行驶证原件等材料。</w:t>
      </w:r>
      <w:r w:rsidRPr="00F8488D">
        <w:rPr>
          <w:rFonts w:ascii="仿宋" w:eastAsia="仿宋" w:hAnsi="仿宋" w:cs="宋体" w:hint="eastAsia"/>
          <w:color w:val="000000"/>
          <w:kern w:val="0"/>
          <w:sz w:val="32"/>
          <w:szCs w:val="32"/>
          <w:u w:val="single"/>
        </w:rPr>
        <w:t>不驾驶车辆的教职工，不予办理机动车出入证</w:t>
      </w:r>
      <w:r w:rsidRPr="00F8488D">
        <w:rPr>
          <w:rFonts w:ascii="仿宋" w:eastAsia="仿宋" w:hAnsi="仿宋" w:cs="宋体" w:hint="eastAsia"/>
          <w:color w:val="000000"/>
          <w:kern w:val="0"/>
          <w:sz w:val="32"/>
          <w:szCs w:val="32"/>
        </w:rPr>
        <w:t>。</w:t>
      </w:r>
    </w:p>
    <w:p w:rsidR="00F8488D" w:rsidRPr="00F8488D" w:rsidRDefault="00F8488D" w:rsidP="00F8488D">
      <w:pPr>
        <w:widowControl/>
        <w:ind w:firstLine="643"/>
        <w:jc w:val="left"/>
        <w:rPr>
          <w:rFonts w:ascii="Calibri" w:eastAsia="宋体" w:hAnsi="Calibri" w:cs="宋体"/>
          <w:color w:val="000000"/>
          <w:kern w:val="0"/>
          <w:szCs w:val="21"/>
        </w:rPr>
      </w:pPr>
      <w:r w:rsidRPr="00F8488D">
        <w:rPr>
          <w:rFonts w:ascii="仿宋" w:eastAsia="仿宋" w:hAnsi="仿宋" w:cs="宋体" w:hint="eastAsia"/>
          <w:color w:val="000000"/>
          <w:kern w:val="0"/>
          <w:sz w:val="32"/>
          <w:szCs w:val="32"/>
        </w:rPr>
        <w:lastRenderedPageBreak/>
        <w:t>符合办证条件的用户在办理出入证时，若驾驶证和行驶证均为本人的，只需提交“通用材料”即可。人车不符的，即驾驶证为本人、实际使用车辆为他人的，还需提交“附加材料”（参见表1）。</w:t>
      </w:r>
    </w:p>
    <w:p w:rsidR="00F8488D" w:rsidRPr="00F8488D" w:rsidRDefault="00F8488D" w:rsidP="00F8488D">
      <w:pPr>
        <w:widowControl/>
        <w:ind w:firstLine="643"/>
        <w:jc w:val="left"/>
        <w:rPr>
          <w:rFonts w:ascii="Calibri" w:eastAsia="宋体" w:hAnsi="Calibri" w:cs="宋体"/>
          <w:color w:val="000000"/>
          <w:kern w:val="0"/>
          <w:szCs w:val="21"/>
        </w:rPr>
      </w:pPr>
      <w:r w:rsidRPr="00F8488D">
        <w:rPr>
          <w:rFonts w:ascii="仿宋" w:eastAsia="仿宋" w:hAnsi="仿宋" w:cs="宋体" w:hint="eastAsia"/>
          <w:color w:val="000000"/>
          <w:kern w:val="0"/>
          <w:sz w:val="32"/>
          <w:szCs w:val="32"/>
        </w:rPr>
        <w:t>由于需要原件认证，耗时较长。如部门统一办理出入证，需要提前打电话预约，除提交“统一办理出入证汇总表”外（纸质版、电子版），还需要提交相关办证原件等材料（参见表1）。</w:t>
      </w:r>
    </w:p>
    <w:p w:rsidR="00F8488D" w:rsidRPr="00F8488D" w:rsidRDefault="00F8488D" w:rsidP="00F8488D">
      <w:pPr>
        <w:widowControl/>
        <w:ind w:firstLine="640"/>
        <w:jc w:val="left"/>
        <w:rPr>
          <w:rFonts w:ascii="Calibri" w:eastAsia="宋体" w:hAnsi="Calibri" w:cs="宋体"/>
          <w:color w:val="000000"/>
          <w:kern w:val="0"/>
          <w:szCs w:val="21"/>
        </w:rPr>
      </w:pPr>
      <w:r w:rsidRPr="00F8488D">
        <w:rPr>
          <w:rFonts w:ascii="仿宋" w:eastAsia="仿宋" w:hAnsi="仿宋" w:cs="宋体" w:hint="eastAsia"/>
          <w:color w:val="000000"/>
          <w:kern w:val="0"/>
          <w:sz w:val="32"/>
          <w:szCs w:val="32"/>
        </w:rPr>
        <w:t>合作机构需先向学校交通安全委员会提供与学校签署的合作合同原件后，合作机构工作人员才可办理机动车出入证。合作机构工作人员或校内商租户办理出入证一律需经过校内相关管理部门（院、部、处）审批。</w:t>
      </w:r>
    </w:p>
    <w:p w:rsidR="00F8488D" w:rsidRPr="00F8488D" w:rsidRDefault="00F8488D" w:rsidP="00F8488D">
      <w:pPr>
        <w:widowControl/>
        <w:ind w:firstLine="640"/>
        <w:jc w:val="left"/>
        <w:rPr>
          <w:rFonts w:ascii="Calibri" w:eastAsia="宋体" w:hAnsi="Calibri" w:cs="宋体"/>
          <w:color w:val="000000"/>
          <w:kern w:val="0"/>
          <w:szCs w:val="21"/>
        </w:rPr>
      </w:pPr>
      <w:r w:rsidRPr="00F8488D">
        <w:rPr>
          <w:rFonts w:ascii="仿宋" w:eastAsia="仿宋" w:hAnsi="仿宋" w:cs="宋体" w:hint="eastAsia"/>
          <w:color w:val="000000"/>
          <w:kern w:val="0"/>
          <w:sz w:val="32"/>
          <w:szCs w:val="32"/>
        </w:rPr>
        <w:t>所需证件、材料准备不齐全者，不予办理机动车出入证。通过本次认证的车辆，一般情况下，日后不再重复认证。人车不符车辆（租、借车辆）需每年认证一次。</w:t>
      </w:r>
    </w:p>
    <w:p w:rsidR="00F8488D" w:rsidRPr="00F8488D" w:rsidRDefault="00F8488D" w:rsidP="00F8488D">
      <w:pPr>
        <w:widowControl/>
        <w:ind w:firstLine="643"/>
        <w:jc w:val="left"/>
        <w:rPr>
          <w:rFonts w:ascii="Calibri" w:eastAsia="宋体" w:hAnsi="Calibri" w:cs="宋体"/>
          <w:color w:val="000000"/>
          <w:kern w:val="0"/>
          <w:szCs w:val="21"/>
        </w:rPr>
      </w:pPr>
      <w:r w:rsidRPr="00F8488D">
        <w:rPr>
          <w:rFonts w:ascii="仿宋" w:eastAsia="仿宋" w:hAnsi="仿宋" w:cs="宋体" w:hint="eastAsia"/>
          <w:b/>
          <w:bCs/>
          <w:color w:val="000000"/>
          <w:kern w:val="0"/>
          <w:sz w:val="32"/>
          <w:szCs w:val="32"/>
        </w:rPr>
        <w:t>第三，加强对人车不符车辆的管理。</w:t>
      </w:r>
      <w:r w:rsidRPr="00F8488D">
        <w:rPr>
          <w:rFonts w:ascii="仿宋" w:eastAsia="仿宋" w:hAnsi="仿宋" w:cs="宋体" w:hint="eastAsia"/>
          <w:color w:val="000000"/>
          <w:kern w:val="0"/>
          <w:sz w:val="32"/>
          <w:szCs w:val="32"/>
        </w:rPr>
        <w:t>人车不符车辆，即驾驶证为本人，实际使用他人车辆的，一般不予办理机动车出入证。但机动车出入证申请人在同意公示人车不符相关信息，接受群众监督后，也可办理机动车出入证。不同意公示的，不予办理机动车出入证。</w:t>
      </w:r>
    </w:p>
    <w:p w:rsidR="00F8488D" w:rsidRPr="00F8488D" w:rsidRDefault="00F8488D" w:rsidP="00F8488D">
      <w:pPr>
        <w:widowControl/>
        <w:ind w:firstLine="643"/>
        <w:jc w:val="left"/>
        <w:rPr>
          <w:rFonts w:ascii="Calibri" w:eastAsia="宋体" w:hAnsi="Calibri" w:cs="宋体"/>
          <w:color w:val="000000"/>
          <w:kern w:val="0"/>
          <w:szCs w:val="21"/>
        </w:rPr>
      </w:pPr>
      <w:r w:rsidRPr="00F8488D">
        <w:rPr>
          <w:rFonts w:ascii="仿宋" w:eastAsia="仿宋" w:hAnsi="仿宋" w:cs="宋体" w:hint="eastAsia"/>
          <w:color w:val="000000"/>
          <w:kern w:val="0"/>
          <w:sz w:val="32"/>
          <w:szCs w:val="32"/>
        </w:rPr>
        <w:t>对于驾驶配偶、子女、父母车辆的申请人，经认证后，可不公示。对于租、</w:t>
      </w:r>
      <w:proofErr w:type="gramStart"/>
      <w:r w:rsidRPr="00F8488D">
        <w:rPr>
          <w:rFonts w:ascii="仿宋" w:eastAsia="仿宋" w:hAnsi="仿宋" w:cs="宋体" w:hint="eastAsia"/>
          <w:color w:val="000000"/>
          <w:kern w:val="0"/>
          <w:sz w:val="32"/>
          <w:szCs w:val="32"/>
        </w:rPr>
        <w:t>借车辆</w:t>
      </w:r>
      <w:proofErr w:type="gramEnd"/>
      <w:r w:rsidRPr="00F8488D">
        <w:rPr>
          <w:rFonts w:ascii="仿宋" w:eastAsia="仿宋" w:hAnsi="仿宋" w:cs="宋体" w:hint="eastAsia"/>
          <w:color w:val="000000"/>
          <w:kern w:val="0"/>
          <w:sz w:val="32"/>
          <w:szCs w:val="32"/>
        </w:rPr>
        <w:t>使用的申请人，必须公示。在校园信息平台内部公示10个工作日无异议后，申请人方可办理机动车出入证。若群众举报弄虚作假，一经核实，学校交通安全委员会将收回机动车出入证，并在校园信息平台、保卫处网站、“UIBE平安校园”</w:t>
      </w:r>
      <w:proofErr w:type="gramStart"/>
      <w:r w:rsidRPr="00F8488D">
        <w:rPr>
          <w:rFonts w:ascii="仿宋" w:eastAsia="仿宋" w:hAnsi="仿宋" w:cs="宋体" w:hint="eastAsia"/>
          <w:color w:val="000000"/>
          <w:kern w:val="0"/>
          <w:sz w:val="32"/>
          <w:szCs w:val="32"/>
        </w:rPr>
        <w:t>微信平台</w:t>
      </w:r>
      <w:proofErr w:type="gramEnd"/>
      <w:r w:rsidRPr="00F8488D">
        <w:rPr>
          <w:rFonts w:ascii="仿宋" w:eastAsia="仿宋" w:hAnsi="仿宋" w:cs="宋体" w:hint="eastAsia"/>
          <w:color w:val="000000"/>
          <w:kern w:val="0"/>
          <w:sz w:val="32"/>
          <w:szCs w:val="32"/>
        </w:rPr>
        <w:t>（微信号：</w:t>
      </w:r>
      <w:r w:rsidRPr="00F8488D">
        <w:rPr>
          <w:rFonts w:ascii="仿宋" w:eastAsia="仿宋" w:hAnsi="仿宋" w:cs="宋体" w:hint="eastAsia"/>
          <w:color w:val="000000"/>
          <w:kern w:val="0"/>
          <w:sz w:val="32"/>
          <w:szCs w:val="32"/>
        </w:rPr>
        <w:lastRenderedPageBreak/>
        <w:t>uibe110）予以通报批评，并停止弄虚作假者下一年度办证资格。凡举报弄虚作假者信息的，经查实后，奖励提供线索的群众500元，并予以保密。</w:t>
      </w:r>
    </w:p>
    <w:p w:rsidR="00F8488D" w:rsidRDefault="00F8488D" w:rsidP="00F8488D">
      <w:pPr>
        <w:widowControl/>
        <w:ind w:firstLine="643"/>
        <w:jc w:val="left"/>
        <w:rPr>
          <w:rFonts w:ascii="仿宋" w:eastAsia="仿宋" w:hAnsi="仿宋" w:cs="宋体" w:hint="eastAsia"/>
          <w:color w:val="000000"/>
          <w:kern w:val="0"/>
          <w:sz w:val="32"/>
          <w:szCs w:val="32"/>
        </w:rPr>
      </w:pPr>
      <w:r w:rsidRPr="00F8488D">
        <w:rPr>
          <w:rFonts w:ascii="仿宋" w:eastAsia="仿宋" w:hAnsi="仿宋" w:cs="宋体" w:hint="eastAsia"/>
          <w:b/>
          <w:bCs/>
          <w:color w:val="000000"/>
          <w:kern w:val="0"/>
          <w:sz w:val="32"/>
          <w:szCs w:val="32"/>
        </w:rPr>
        <w:t>在职教职工、高级研修班学员</w:t>
      </w:r>
      <w:r w:rsidRPr="00F8488D">
        <w:rPr>
          <w:rFonts w:ascii="仿宋" w:eastAsia="仿宋" w:hAnsi="仿宋" w:cs="宋体" w:hint="eastAsia"/>
          <w:color w:val="000000"/>
          <w:kern w:val="0"/>
          <w:sz w:val="32"/>
          <w:szCs w:val="32"/>
        </w:rPr>
        <w:t>的审批部门为所在院、部、处。</w:t>
      </w:r>
      <w:r w:rsidRPr="00F8488D">
        <w:rPr>
          <w:rFonts w:ascii="仿宋" w:eastAsia="仿宋" w:hAnsi="仿宋" w:cs="宋体" w:hint="eastAsia"/>
          <w:b/>
          <w:bCs/>
          <w:color w:val="000000"/>
          <w:kern w:val="0"/>
          <w:sz w:val="32"/>
          <w:szCs w:val="32"/>
        </w:rPr>
        <w:t>离休、退休教职工</w:t>
      </w:r>
      <w:r w:rsidRPr="00F8488D">
        <w:rPr>
          <w:rFonts w:ascii="仿宋" w:eastAsia="仿宋" w:hAnsi="仿宋" w:cs="宋体" w:hint="eastAsia"/>
          <w:color w:val="000000"/>
          <w:kern w:val="0"/>
          <w:sz w:val="32"/>
          <w:szCs w:val="32"/>
        </w:rPr>
        <w:t>的审批部门为离退休干部处。</w:t>
      </w:r>
      <w:r w:rsidRPr="00F8488D">
        <w:rPr>
          <w:rFonts w:ascii="仿宋" w:eastAsia="仿宋" w:hAnsi="仿宋" w:cs="宋体" w:hint="eastAsia"/>
          <w:b/>
          <w:bCs/>
          <w:color w:val="000000"/>
          <w:kern w:val="0"/>
          <w:sz w:val="32"/>
          <w:szCs w:val="32"/>
        </w:rPr>
        <w:t>合作机构工作人员</w:t>
      </w:r>
      <w:r w:rsidRPr="00F8488D">
        <w:rPr>
          <w:rFonts w:ascii="仿宋" w:eastAsia="仿宋" w:hAnsi="仿宋" w:cs="宋体" w:hint="eastAsia"/>
          <w:color w:val="000000"/>
          <w:kern w:val="0"/>
          <w:sz w:val="32"/>
          <w:szCs w:val="32"/>
        </w:rPr>
        <w:t>的审批部门为建立合作关系的部门（院、部、处）。</w:t>
      </w:r>
      <w:r w:rsidRPr="00F8488D">
        <w:rPr>
          <w:rFonts w:ascii="仿宋" w:eastAsia="仿宋" w:hAnsi="仿宋" w:cs="宋体" w:hint="eastAsia"/>
          <w:b/>
          <w:bCs/>
          <w:color w:val="000000"/>
          <w:kern w:val="0"/>
          <w:sz w:val="32"/>
          <w:szCs w:val="32"/>
        </w:rPr>
        <w:t>校内商租户</w:t>
      </w:r>
      <w:r w:rsidRPr="00F8488D">
        <w:rPr>
          <w:rFonts w:ascii="仿宋" w:eastAsia="仿宋" w:hAnsi="仿宋" w:cs="宋体" w:hint="eastAsia"/>
          <w:color w:val="000000"/>
          <w:kern w:val="0"/>
          <w:sz w:val="32"/>
          <w:szCs w:val="32"/>
        </w:rPr>
        <w:t>的审批部门为相应的管理部门（院、部、处）。</w:t>
      </w:r>
    </w:p>
    <w:p w:rsidR="00F8488D" w:rsidRPr="00F8488D" w:rsidRDefault="00F8488D" w:rsidP="00F8488D">
      <w:pPr>
        <w:widowControl/>
        <w:ind w:firstLine="643"/>
        <w:jc w:val="left"/>
        <w:rPr>
          <w:rFonts w:ascii="Calibri" w:eastAsia="宋体" w:hAnsi="Calibri" w:cs="宋体"/>
          <w:color w:val="000000"/>
          <w:kern w:val="0"/>
          <w:szCs w:val="21"/>
        </w:rPr>
      </w:pPr>
    </w:p>
    <w:p w:rsidR="00F8488D" w:rsidRDefault="00F8488D" w:rsidP="00741232">
      <w:pPr>
        <w:widowControl/>
        <w:ind w:firstLine="660"/>
        <w:jc w:val="left"/>
        <w:rPr>
          <w:rFonts w:ascii="仿宋" w:eastAsia="仿宋" w:hAnsi="仿宋" w:cs="宋体"/>
          <w:color w:val="000000"/>
          <w:kern w:val="0"/>
          <w:sz w:val="32"/>
          <w:szCs w:val="32"/>
        </w:rPr>
      </w:pPr>
      <w:r w:rsidRPr="00F8488D">
        <w:rPr>
          <w:rFonts w:ascii="仿宋" w:eastAsia="仿宋" w:hAnsi="仿宋" w:cs="宋体" w:hint="eastAsia"/>
          <w:color w:val="000000"/>
          <w:kern w:val="0"/>
          <w:sz w:val="32"/>
          <w:szCs w:val="32"/>
        </w:rPr>
        <w:t>2015年是交通智能化和人工管理方式相衔接的</w:t>
      </w:r>
      <w:r w:rsidRPr="00F8488D">
        <w:rPr>
          <w:rFonts w:ascii="仿宋" w:eastAsia="仿宋" w:hAnsi="仿宋" w:cs="宋体" w:hint="eastAsia"/>
          <w:b/>
          <w:bCs/>
          <w:color w:val="000000"/>
          <w:kern w:val="0"/>
          <w:sz w:val="32"/>
          <w:szCs w:val="32"/>
        </w:rPr>
        <w:t>过渡时期</w:t>
      </w:r>
      <w:r w:rsidRPr="00F8488D">
        <w:rPr>
          <w:rFonts w:ascii="仿宋" w:eastAsia="仿宋" w:hAnsi="仿宋" w:cs="宋体" w:hint="eastAsia"/>
          <w:color w:val="000000"/>
          <w:kern w:val="0"/>
          <w:sz w:val="32"/>
          <w:szCs w:val="32"/>
        </w:rPr>
        <w:t>。在智能车牌识别系统投入使用前，依然使用纸质版机动车出入证。2015年机动车出入证有效期暂定截至</w:t>
      </w:r>
      <w:r w:rsidRPr="00F8488D">
        <w:rPr>
          <w:rFonts w:ascii="仿宋" w:eastAsia="仿宋" w:hAnsi="仿宋" w:cs="宋体" w:hint="eastAsia"/>
          <w:color w:val="000000"/>
          <w:kern w:val="0"/>
          <w:sz w:val="32"/>
          <w:szCs w:val="32"/>
          <w:u w:val="single"/>
        </w:rPr>
        <w:t>10月7日</w:t>
      </w:r>
      <w:r w:rsidRPr="00F8488D">
        <w:rPr>
          <w:rFonts w:ascii="仿宋" w:eastAsia="仿宋" w:hAnsi="仿宋" w:cs="宋体" w:hint="eastAsia"/>
          <w:color w:val="000000"/>
          <w:kern w:val="0"/>
          <w:sz w:val="32"/>
          <w:szCs w:val="32"/>
        </w:rPr>
        <w:t>。10月8日以后的车辆通行规定，以学校交通安全委员会发布的</w:t>
      </w:r>
      <w:proofErr w:type="gramStart"/>
      <w:r w:rsidRPr="00F8488D">
        <w:rPr>
          <w:rFonts w:ascii="仿宋" w:eastAsia="仿宋" w:hAnsi="仿宋" w:cs="宋体" w:hint="eastAsia"/>
          <w:color w:val="000000"/>
          <w:kern w:val="0"/>
          <w:sz w:val="32"/>
          <w:szCs w:val="32"/>
        </w:rPr>
        <w:t>新通知</w:t>
      </w:r>
      <w:proofErr w:type="gramEnd"/>
      <w:r w:rsidRPr="00F8488D">
        <w:rPr>
          <w:rFonts w:ascii="仿宋" w:eastAsia="仿宋" w:hAnsi="仿宋" w:cs="宋体" w:hint="eastAsia"/>
          <w:color w:val="000000"/>
          <w:kern w:val="0"/>
          <w:sz w:val="32"/>
          <w:szCs w:val="32"/>
        </w:rPr>
        <w:t>为准。由于2015年出入证有效期为不足1年，出入证费用参照“外经贸保卫字校发[2012]002号”文件，按照小于等于</w:t>
      </w:r>
      <w:r w:rsidRPr="00F8488D">
        <w:rPr>
          <w:rFonts w:ascii="仿宋" w:eastAsia="仿宋" w:hAnsi="仿宋" w:cs="宋体" w:hint="eastAsia"/>
          <w:b/>
          <w:bCs/>
          <w:color w:val="000000"/>
          <w:kern w:val="0"/>
          <w:sz w:val="32"/>
          <w:szCs w:val="32"/>
          <w:u w:val="single"/>
        </w:rPr>
        <w:t>半价</w:t>
      </w:r>
      <w:r w:rsidRPr="00F8488D">
        <w:rPr>
          <w:rFonts w:ascii="仿宋" w:eastAsia="仿宋" w:hAnsi="仿宋" w:cs="宋体" w:hint="eastAsia"/>
          <w:color w:val="000000"/>
          <w:kern w:val="0"/>
          <w:sz w:val="32"/>
          <w:szCs w:val="32"/>
        </w:rPr>
        <w:t>标准收取。</w:t>
      </w:r>
    </w:p>
    <w:p w:rsidR="00741232" w:rsidRDefault="00741232">
      <w:pPr>
        <w:widowControl/>
        <w:jc w:val="left"/>
        <w:rPr>
          <w:rFonts w:ascii="仿宋" w:eastAsia="仿宋" w:hAnsi="仿宋" w:cs="宋体"/>
          <w:color w:val="000000"/>
          <w:kern w:val="0"/>
          <w:sz w:val="32"/>
          <w:szCs w:val="32"/>
        </w:rPr>
      </w:pPr>
      <w:r>
        <w:rPr>
          <w:rFonts w:ascii="仿宋" w:eastAsia="仿宋" w:hAnsi="仿宋" w:cs="宋体"/>
          <w:color w:val="000000"/>
          <w:kern w:val="0"/>
          <w:sz w:val="32"/>
          <w:szCs w:val="32"/>
        </w:rPr>
        <w:br w:type="page"/>
      </w:r>
    </w:p>
    <w:p w:rsidR="00F8488D" w:rsidRPr="00F8488D" w:rsidRDefault="00F8488D" w:rsidP="00F8488D">
      <w:pPr>
        <w:widowControl/>
        <w:ind w:firstLine="660"/>
        <w:jc w:val="left"/>
        <w:rPr>
          <w:rFonts w:ascii="Calibri" w:eastAsia="宋体" w:hAnsi="Calibri" w:cs="宋体"/>
          <w:color w:val="000000"/>
          <w:kern w:val="0"/>
          <w:szCs w:val="21"/>
        </w:rPr>
      </w:pPr>
      <w:r w:rsidRPr="00F8488D">
        <w:rPr>
          <w:rFonts w:ascii="仿宋" w:eastAsia="仿宋" w:hAnsi="仿宋" w:cs="宋体" w:hint="eastAsia"/>
          <w:color w:val="000000"/>
          <w:kern w:val="0"/>
          <w:sz w:val="32"/>
          <w:szCs w:val="32"/>
        </w:rPr>
        <w:lastRenderedPageBreak/>
        <w:t>具体收费标准如下：</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14"/>
        <w:gridCol w:w="1991"/>
        <w:gridCol w:w="846"/>
        <w:gridCol w:w="2393"/>
        <w:gridCol w:w="2395"/>
      </w:tblGrid>
      <w:tr w:rsidR="00F8488D" w:rsidRPr="00F8488D" w:rsidTr="00F8488D">
        <w:trPr>
          <w:trHeight w:val="375"/>
        </w:trPr>
        <w:tc>
          <w:tcPr>
            <w:tcW w:w="10905" w:type="dxa"/>
            <w:gridSpan w:val="5"/>
            <w:tcBorders>
              <w:top w:val="nil"/>
              <w:left w:val="nil"/>
              <w:bottom w:val="outset" w:sz="6" w:space="0" w:color="auto"/>
              <w:right w:val="nil"/>
            </w:tcBorders>
            <w:vAlign w:val="center"/>
            <w:hideMark/>
          </w:tcPr>
          <w:p w:rsidR="00F8488D" w:rsidRPr="00F8488D" w:rsidRDefault="00F8488D" w:rsidP="00F8488D">
            <w:pPr>
              <w:widowControl/>
              <w:jc w:val="center"/>
              <w:rPr>
                <w:rFonts w:ascii="仿宋" w:eastAsia="仿宋" w:hAnsi="仿宋" w:cs="宋体"/>
                <w:b/>
                <w:kern w:val="0"/>
                <w:sz w:val="28"/>
                <w:szCs w:val="28"/>
              </w:rPr>
            </w:pPr>
            <w:r w:rsidRPr="00F8488D">
              <w:rPr>
                <w:rFonts w:ascii="仿宋" w:eastAsia="仿宋" w:hAnsi="仿宋" w:cs="宋体" w:hint="eastAsia"/>
                <w:b/>
                <w:kern w:val="0"/>
                <w:sz w:val="28"/>
                <w:szCs w:val="28"/>
              </w:rPr>
              <w:t>表1：2015年出入证（截至10.7）收费标准及车辆认证所需材料</w:t>
            </w:r>
          </w:p>
        </w:tc>
      </w:tr>
      <w:tr w:rsidR="00F8488D" w:rsidRPr="00F8488D" w:rsidTr="00F8488D">
        <w:trPr>
          <w:trHeight w:val="270"/>
        </w:trPr>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b/>
                <w:kern w:val="0"/>
                <w:sz w:val="24"/>
                <w:szCs w:val="24"/>
              </w:rPr>
            </w:pPr>
            <w:r w:rsidRPr="00F8488D">
              <w:rPr>
                <w:rFonts w:ascii="仿宋" w:eastAsia="仿宋" w:hAnsi="仿宋" w:cs="宋体" w:hint="eastAsia"/>
                <w:b/>
                <w:kern w:val="0"/>
                <w:sz w:val="24"/>
                <w:szCs w:val="24"/>
              </w:rPr>
              <w:t>用户</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b/>
                <w:kern w:val="0"/>
                <w:sz w:val="24"/>
                <w:szCs w:val="24"/>
              </w:rPr>
            </w:pPr>
            <w:r w:rsidRPr="00F8488D">
              <w:rPr>
                <w:rFonts w:ascii="仿宋" w:eastAsia="仿宋" w:hAnsi="仿宋" w:cs="宋体" w:hint="eastAsia"/>
                <w:b/>
                <w:kern w:val="0"/>
                <w:sz w:val="24"/>
                <w:szCs w:val="24"/>
              </w:rPr>
              <w:t>费用</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b/>
                <w:kern w:val="0"/>
                <w:sz w:val="24"/>
                <w:szCs w:val="24"/>
              </w:rPr>
            </w:pPr>
            <w:r w:rsidRPr="00F8488D">
              <w:rPr>
                <w:rFonts w:ascii="仿宋" w:eastAsia="仿宋" w:hAnsi="仿宋" w:cs="宋体" w:hint="eastAsia"/>
                <w:b/>
                <w:kern w:val="0"/>
                <w:sz w:val="24"/>
                <w:szCs w:val="24"/>
              </w:rPr>
              <w:t>所需材料</w:t>
            </w:r>
          </w:p>
        </w:tc>
      </w:tr>
      <w:tr w:rsidR="00F8488D" w:rsidRPr="00F8488D" w:rsidTr="00F8488D">
        <w:trPr>
          <w:trHeight w:val="270"/>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b/>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b/>
                <w:kern w:val="0"/>
                <w:sz w:val="24"/>
                <w:szCs w:val="24"/>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b/>
                <w:kern w:val="0"/>
                <w:sz w:val="24"/>
                <w:szCs w:val="24"/>
              </w:rPr>
            </w:pPr>
            <w:r w:rsidRPr="00F8488D">
              <w:rPr>
                <w:rFonts w:ascii="仿宋" w:eastAsia="仿宋" w:hAnsi="仿宋" w:cs="宋体" w:hint="eastAsia"/>
                <w:b/>
                <w:kern w:val="0"/>
                <w:sz w:val="24"/>
                <w:szCs w:val="24"/>
              </w:rPr>
              <w:t>通用材料</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b/>
                <w:kern w:val="0"/>
                <w:sz w:val="24"/>
                <w:szCs w:val="24"/>
              </w:rPr>
            </w:pPr>
            <w:r w:rsidRPr="00F8488D">
              <w:rPr>
                <w:rFonts w:ascii="仿宋" w:eastAsia="仿宋" w:hAnsi="仿宋" w:cs="宋体" w:hint="eastAsia"/>
                <w:b/>
                <w:kern w:val="0"/>
                <w:sz w:val="24"/>
                <w:szCs w:val="24"/>
              </w:rPr>
              <w:t>附加材料</w:t>
            </w:r>
          </w:p>
        </w:tc>
      </w:tr>
      <w:tr w:rsidR="00F8488D" w:rsidRPr="00F8488D" w:rsidTr="00F8488D">
        <w:trPr>
          <w:trHeight w:val="270"/>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b/>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b/>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b/>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b/>
                <w:kern w:val="0"/>
                <w:sz w:val="24"/>
                <w:szCs w:val="24"/>
              </w:rPr>
            </w:pPr>
            <w:r w:rsidRPr="00F8488D">
              <w:rPr>
                <w:rFonts w:ascii="仿宋" w:eastAsia="仿宋" w:hAnsi="仿宋" w:cs="宋体" w:hint="eastAsia"/>
                <w:b/>
                <w:kern w:val="0"/>
                <w:sz w:val="24"/>
                <w:szCs w:val="24"/>
              </w:rPr>
              <w:t>（人车不符）</w:t>
            </w:r>
          </w:p>
        </w:tc>
      </w:tr>
      <w:tr w:rsidR="00F8488D" w:rsidRPr="00F8488D" w:rsidTr="00F8488D">
        <w:trPr>
          <w:trHeight w:val="27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教职工</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在职教职工</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50元</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驾驶证(原件/本人)</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结婚证(原件)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行驶证(原件)</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户口本(原件)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交通安全承诺书</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部门审批表1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劳动合同(劳务派遣) *</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 xml:space="preserve">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离休、退休教职工</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50元</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驾驶证(原件/本人)</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结婚证(原件)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行驶证(原件)</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户口本(原件)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交通安全承诺书</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部门审批表1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离、退休证</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 xml:space="preserve">　</w:t>
            </w:r>
          </w:p>
        </w:tc>
      </w:tr>
      <w:tr w:rsidR="00F8488D" w:rsidRPr="00F8488D" w:rsidTr="00F8488D">
        <w:trPr>
          <w:trHeight w:val="27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业务关系机构和个人</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合作机构工作人员</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500元</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驾驶证(原件/本人)</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结婚证(原件)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行驶证(原件)</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户口本(原件)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交通安全承诺书</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 xml:space="preserve">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劳动合同(原件)</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 xml:space="preserve">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部门审批表2</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 xml:space="preserve">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校内商租户</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500元</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驾驶证(原件/本人)</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结婚证(原件)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行驶证(原件)</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户口本(原件)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交通安全承诺书</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 xml:space="preserve">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商铺租赁合同(原件)</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 xml:space="preserve">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部门审批表2</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 xml:space="preserve">　</w:t>
            </w:r>
          </w:p>
        </w:tc>
      </w:tr>
      <w:tr w:rsidR="00F8488D" w:rsidRPr="00F8488D" w:rsidTr="00F8488D">
        <w:trPr>
          <w:trHeight w:val="27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高级研修班学员</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EMBA</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600元</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驾驶证(原件/本人)</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结婚证(原件)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行驶证(原件)</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户口本(原件)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交通安全承诺书</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部门审批表1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学生证(原件)</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 xml:space="preserve">　</w:t>
            </w:r>
          </w:p>
        </w:tc>
      </w:tr>
      <w:tr w:rsidR="00F8488D" w:rsidRPr="00F8488D" w:rsidTr="00F8488D">
        <w:trPr>
          <w:trHeight w:val="27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汇新楼住户</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教职工配偶</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250元</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驾驶证(原件/本人)</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车辆租借合同(公证)</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行驶证(原件)</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 xml:space="preserve">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交通安全承诺书</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 xml:space="preserve">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结婚证或户口本(原件)</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 xml:space="preserve">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房产证(原件)</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 xml:space="preserve">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教职工子女</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center"/>
              <w:rPr>
                <w:rFonts w:ascii="仿宋" w:eastAsia="仿宋" w:hAnsi="仿宋" w:cs="宋体"/>
                <w:kern w:val="0"/>
                <w:sz w:val="24"/>
                <w:szCs w:val="24"/>
              </w:rPr>
            </w:pPr>
            <w:r w:rsidRPr="00F8488D">
              <w:rPr>
                <w:rFonts w:ascii="仿宋" w:eastAsia="仿宋" w:hAnsi="仿宋" w:cs="宋体" w:hint="eastAsia"/>
                <w:kern w:val="0"/>
                <w:sz w:val="24"/>
                <w:szCs w:val="24"/>
              </w:rPr>
              <w:t>250元</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驾驶证(原件/本人)</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结婚证(原件)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行驶证(原件)</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户口本(原件)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交通安全承诺书</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车辆租借合同(公证)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户口本(原件)</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 xml:space="preserve">　</w:t>
            </w:r>
          </w:p>
        </w:tc>
      </w:tr>
      <w:tr w:rsidR="00F8488D" w:rsidRPr="00F8488D" w:rsidTr="00F8488D">
        <w:trPr>
          <w:trHeight w:val="270"/>
        </w:trPr>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房产证(原件)</w:t>
            </w:r>
          </w:p>
        </w:tc>
        <w:tc>
          <w:tcPr>
            <w:tcW w:w="0" w:type="auto"/>
            <w:tcBorders>
              <w:top w:val="outset" w:sz="6" w:space="0" w:color="auto"/>
              <w:left w:val="outset" w:sz="6" w:space="0" w:color="auto"/>
              <w:bottom w:val="outset" w:sz="6" w:space="0" w:color="auto"/>
              <w:right w:val="outset" w:sz="6" w:space="0" w:color="auto"/>
            </w:tcBorders>
            <w:vAlign w:val="center"/>
            <w:hideMark/>
          </w:tcPr>
          <w:p w:rsidR="00F8488D" w:rsidRPr="00F8488D" w:rsidRDefault="00F8488D" w:rsidP="00F8488D">
            <w:pPr>
              <w:widowControl/>
              <w:jc w:val="left"/>
              <w:rPr>
                <w:rFonts w:ascii="仿宋" w:eastAsia="仿宋" w:hAnsi="仿宋" w:cs="宋体"/>
                <w:kern w:val="0"/>
                <w:sz w:val="24"/>
                <w:szCs w:val="24"/>
              </w:rPr>
            </w:pPr>
            <w:r w:rsidRPr="00F8488D">
              <w:rPr>
                <w:rFonts w:ascii="仿宋" w:eastAsia="仿宋" w:hAnsi="仿宋" w:cs="宋体" w:hint="eastAsia"/>
                <w:kern w:val="0"/>
                <w:sz w:val="24"/>
                <w:szCs w:val="24"/>
              </w:rPr>
              <w:t xml:space="preserve">　</w:t>
            </w:r>
          </w:p>
        </w:tc>
      </w:tr>
      <w:tr w:rsidR="00F8488D" w:rsidRPr="00F8488D" w:rsidTr="00F8488D">
        <w:trPr>
          <w:trHeight w:val="270"/>
        </w:trPr>
        <w:tc>
          <w:tcPr>
            <w:tcW w:w="0" w:type="auto"/>
            <w:gridSpan w:val="5"/>
            <w:tcBorders>
              <w:top w:val="outset" w:sz="6" w:space="0" w:color="auto"/>
              <w:left w:val="nil"/>
              <w:bottom w:val="nil"/>
              <w:right w:val="nil"/>
            </w:tcBorders>
            <w:vAlign w:val="center"/>
            <w:hideMark/>
          </w:tcPr>
          <w:p w:rsidR="00F8488D" w:rsidRPr="00F8488D" w:rsidRDefault="00F8488D" w:rsidP="00F8488D">
            <w:pPr>
              <w:widowControl/>
              <w:jc w:val="left"/>
              <w:rPr>
                <w:rFonts w:ascii="仿宋" w:eastAsia="仿宋" w:hAnsi="仿宋" w:cs="宋体"/>
                <w:kern w:val="0"/>
                <w:sz w:val="22"/>
              </w:rPr>
            </w:pPr>
            <w:r w:rsidRPr="00F8488D">
              <w:rPr>
                <w:rFonts w:ascii="仿宋" w:eastAsia="仿宋" w:hAnsi="仿宋" w:cs="宋体" w:hint="eastAsia"/>
                <w:kern w:val="0"/>
                <w:sz w:val="22"/>
              </w:rPr>
              <w:t>说明：</w:t>
            </w:r>
          </w:p>
        </w:tc>
      </w:tr>
      <w:tr w:rsidR="00F8488D" w:rsidRPr="00F8488D" w:rsidTr="00F8488D">
        <w:trPr>
          <w:trHeight w:val="270"/>
        </w:trPr>
        <w:tc>
          <w:tcPr>
            <w:tcW w:w="0" w:type="auto"/>
            <w:gridSpan w:val="5"/>
            <w:tcBorders>
              <w:top w:val="nil"/>
              <w:left w:val="nil"/>
              <w:bottom w:val="nil"/>
              <w:right w:val="nil"/>
            </w:tcBorders>
            <w:vAlign w:val="center"/>
            <w:hideMark/>
          </w:tcPr>
          <w:p w:rsidR="00F8488D" w:rsidRPr="00F8488D" w:rsidRDefault="00F8488D" w:rsidP="00F8488D">
            <w:pPr>
              <w:widowControl/>
              <w:jc w:val="left"/>
              <w:rPr>
                <w:rFonts w:ascii="仿宋" w:eastAsia="仿宋" w:hAnsi="仿宋" w:cs="宋体"/>
                <w:kern w:val="0"/>
                <w:sz w:val="22"/>
              </w:rPr>
            </w:pPr>
            <w:r w:rsidRPr="00F8488D">
              <w:rPr>
                <w:rFonts w:ascii="仿宋" w:eastAsia="仿宋" w:hAnsi="仿宋" w:cs="宋体" w:hint="eastAsia"/>
                <w:kern w:val="0"/>
                <w:sz w:val="22"/>
              </w:rPr>
              <w:t>（1）所有用户原则</w:t>
            </w:r>
            <w:proofErr w:type="gramStart"/>
            <w:r w:rsidRPr="00F8488D">
              <w:rPr>
                <w:rFonts w:ascii="仿宋" w:eastAsia="仿宋" w:hAnsi="仿宋" w:cs="宋体" w:hint="eastAsia"/>
                <w:kern w:val="0"/>
                <w:sz w:val="22"/>
              </w:rPr>
              <w:t>限办理</w:t>
            </w:r>
            <w:proofErr w:type="gramEnd"/>
            <w:r w:rsidRPr="00F8488D">
              <w:rPr>
                <w:rFonts w:ascii="仿宋" w:eastAsia="仿宋" w:hAnsi="仿宋" w:cs="宋体" w:hint="eastAsia"/>
                <w:kern w:val="0"/>
                <w:sz w:val="22"/>
              </w:rPr>
              <w:t>1个出入证。</w:t>
            </w:r>
          </w:p>
        </w:tc>
      </w:tr>
      <w:tr w:rsidR="00F8488D" w:rsidRPr="00F8488D" w:rsidTr="00F8488D">
        <w:trPr>
          <w:trHeight w:val="270"/>
        </w:trPr>
        <w:tc>
          <w:tcPr>
            <w:tcW w:w="0" w:type="auto"/>
            <w:gridSpan w:val="5"/>
            <w:tcBorders>
              <w:top w:val="nil"/>
              <w:left w:val="nil"/>
              <w:bottom w:val="nil"/>
              <w:right w:val="nil"/>
            </w:tcBorders>
            <w:vAlign w:val="center"/>
            <w:hideMark/>
          </w:tcPr>
          <w:p w:rsidR="00F8488D" w:rsidRPr="00F8488D" w:rsidRDefault="00F8488D" w:rsidP="00F8488D">
            <w:pPr>
              <w:widowControl/>
              <w:jc w:val="left"/>
              <w:rPr>
                <w:rFonts w:ascii="仿宋" w:eastAsia="仿宋" w:hAnsi="仿宋" w:cs="宋体"/>
                <w:kern w:val="0"/>
                <w:sz w:val="22"/>
              </w:rPr>
            </w:pPr>
            <w:r w:rsidRPr="00F8488D">
              <w:rPr>
                <w:rFonts w:ascii="仿宋" w:eastAsia="仿宋" w:hAnsi="仿宋" w:cs="宋体" w:hint="eastAsia"/>
                <w:kern w:val="0"/>
                <w:sz w:val="22"/>
              </w:rPr>
              <w:t>（2）在职教职工是指在人力资源处备案的有工资号的编制内、劳务派遣、退休返聘教职工，其中劳</w:t>
            </w:r>
            <w:r w:rsidRPr="00F8488D">
              <w:rPr>
                <w:rFonts w:ascii="仿宋" w:eastAsia="仿宋" w:hAnsi="仿宋" w:cs="宋体" w:hint="eastAsia"/>
                <w:kern w:val="0"/>
                <w:sz w:val="22"/>
              </w:rPr>
              <w:lastRenderedPageBreak/>
              <w:t>务派遣教职工是指签订</w:t>
            </w:r>
            <w:r w:rsidRPr="00F8488D">
              <w:rPr>
                <w:rFonts w:ascii="仿宋" w:eastAsia="仿宋" w:hAnsi="仿宋" w:cs="宋体" w:hint="eastAsia"/>
                <w:b/>
                <w:kern w:val="0"/>
                <w:sz w:val="22"/>
              </w:rPr>
              <w:t>劳动合同</w:t>
            </w:r>
            <w:r w:rsidRPr="00F8488D">
              <w:rPr>
                <w:rFonts w:ascii="仿宋" w:eastAsia="仿宋" w:hAnsi="仿宋" w:cs="宋体" w:hint="eastAsia"/>
                <w:kern w:val="0"/>
                <w:sz w:val="22"/>
              </w:rPr>
              <w:t>的派遣制教职工，不包括签订劳务合同的派遣制教职工。编制内、退休返聘教职工提供的通用材料不包括劳动合同，劳务派遣教职工提供的通用材料中包括劳动合同原件。</w:t>
            </w:r>
          </w:p>
        </w:tc>
      </w:tr>
      <w:tr w:rsidR="00F8488D" w:rsidRPr="00F8488D" w:rsidTr="00F8488D">
        <w:trPr>
          <w:trHeight w:val="270"/>
        </w:trPr>
        <w:tc>
          <w:tcPr>
            <w:tcW w:w="0" w:type="auto"/>
            <w:gridSpan w:val="5"/>
            <w:tcBorders>
              <w:top w:val="nil"/>
              <w:left w:val="nil"/>
              <w:bottom w:val="nil"/>
              <w:right w:val="nil"/>
            </w:tcBorders>
            <w:vAlign w:val="center"/>
            <w:hideMark/>
          </w:tcPr>
          <w:p w:rsidR="00F8488D" w:rsidRPr="00F8488D" w:rsidRDefault="00F8488D" w:rsidP="00F8488D">
            <w:pPr>
              <w:widowControl/>
              <w:jc w:val="left"/>
              <w:rPr>
                <w:rFonts w:ascii="仿宋" w:eastAsia="仿宋" w:hAnsi="仿宋" w:cs="宋体"/>
                <w:kern w:val="0"/>
                <w:sz w:val="22"/>
              </w:rPr>
            </w:pPr>
            <w:r w:rsidRPr="00F8488D">
              <w:rPr>
                <w:rFonts w:ascii="仿宋" w:eastAsia="仿宋" w:hAnsi="仿宋" w:cs="宋体" w:hint="eastAsia"/>
                <w:kern w:val="0"/>
                <w:sz w:val="22"/>
              </w:rPr>
              <w:lastRenderedPageBreak/>
              <w:t>（3）合作机构工作人员是指与学校有合作关系的机构工作人员，如合作办学机构、物业公司等机构工作人员。</w:t>
            </w:r>
          </w:p>
        </w:tc>
      </w:tr>
      <w:tr w:rsidR="00F8488D" w:rsidRPr="00F8488D" w:rsidTr="00F8488D">
        <w:trPr>
          <w:trHeight w:val="270"/>
        </w:trPr>
        <w:tc>
          <w:tcPr>
            <w:tcW w:w="0" w:type="auto"/>
            <w:gridSpan w:val="5"/>
            <w:tcBorders>
              <w:top w:val="nil"/>
              <w:left w:val="nil"/>
              <w:bottom w:val="nil"/>
              <w:right w:val="nil"/>
            </w:tcBorders>
            <w:vAlign w:val="center"/>
            <w:hideMark/>
          </w:tcPr>
          <w:p w:rsidR="00F8488D" w:rsidRPr="00F8488D" w:rsidRDefault="00F8488D" w:rsidP="00F8488D">
            <w:pPr>
              <w:widowControl/>
              <w:jc w:val="left"/>
              <w:rPr>
                <w:rFonts w:ascii="仿宋" w:eastAsia="仿宋" w:hAnsi="仿宋" w:cs="宋体"/>
                <w:kern w:val="0"/>
                <w:sz w:val="22"/>
              </w:rPr>
            </w:pPr>
            <w:r w:rsidRPr="00F8488D">
              <w:rPr>
                <w:rFonts w:ascii="仿宋" w:eastAsia="仿宋" w:hAnsi="仿宋" w:cs="宋体" w:hint="eastAsia"/>
                <w:kern w:val="0"/>
                <w:sz w:val="22"/>
              </w:rPr>
              <w:t>（4）汇新楼由于地理位置的特殊性，居住在汇新楼的教职工配偶、子女可办理出入证。</w:t>
            </w:r>
          </w:p>
        </w:tc>
      </w:tr>
      <w:tr w:rsidR="00F8488D" w:rsidRPr="00F8488D" w:rsidTr="00F8488D">
        <w:trPr>
          <w:trHeight w:val="270"/>
        </w:trPr>
        <w:tc>
          <w:tcPr>
            <w:tcW w:w="0" w:type="auto"/>
            <w:gridSpan w:val="5"/>
            <w:tcBorders>
              <w:top w:val="nil"/>
              <w:left w:val="nil"/>
              <w:bottom w:val="nil"/>
              <w:right w:val="nil"/>
            </w:tcBorders>
            <w:vAlign w:val="center"/>
            <w:hideMark/>
          </w:tcPr>
          <w:p w:rsidR="00F8488D" w:rsidRPr="00F8488D" w:rsidRDefault="00F8488D" w:rsidP="00F8488D">
            <w:pPr>
              <w:widowControl/>
              <w:jc w:val="left"/>
              <w:rPr>
                <w:rFonts w:ascii="仿宋" w:eastAsia="仿宋" w:hAnsi="仿宋" w:cs="宋体"/>
                <w:kern w:val="0"/>
                <w:sz w:val="22"/>
              </w:rPr>
            </w:pPr>
            <w:r w:rsidRPr="00F8488D">
              <w:rPr>
                <w:rFonts w:ascii="仿宋" w:eastAsia="仿宋" w:hAnsi="仿宋" w:cs="宋体" w:hint="eastAsia"/>
                <w:kern w:val="0"/>
                <w:sz w:val="22"/>
              </w:rPr>
              <w:t>（5）驾驶配偶车辆的申请人，提供的附加材料只包括结婚证；驾驶父母、子女车辆的申请人，提供的附加材料只包括能够证明直系亲属关系的户口本。教职工、高级研修班学员驾驶租、</w:t>
            </w:r>
            <w:proofErr w:type="gramStart"/>
            <w:r w:rsidRPr="00F8488D">
              <w:rPr>
                <w:rFonts w:ascii="仿宋" w:eastAsia="仿宋" w:hAnsi="仿宋" w:cs="宋体" w:hint="eastAsia"/>
                <w:kern w:val="0"/>
                <w:sz w:val="22"/>
              </w:rPr>
              <w:t>借车辆</w:t>
            </w:r>
            <w:proofErr w:type="gramEnd"/>
            <w:r w:rsidRPr="00F8488D">
              <w:rPr>
                <w:rFonts w:ascii="仿宋" w:eastAsia="仿宋" w:hAnsi="仿宋" w:cs="宋体" w:hint="eastAsia"/>
                <w:kern w:val="0"/>
                <w:sz w:val="22"/>
              </w:rPr>
              <w:t>的，提供的附加材料只包括部门审批表1；合作机构工作人员、校内商租户驾驶租、</w:t>
            </w:r>
            <w:proofErr w:type="gramStart"/>
            <w:r w:rsidRPr="00F8488D">
              <w:rPr>
                <w:rFonts w:ascii="仿宋" w:eastAsia="仿宋" w:hAnsi="仿宋" w:cs="宋体" w:hint="eastAsia"/>
                <w:kern w:val="0"/>
                <w:sz w:val="22"/>
              </w:rPr>
              <w:t>借车辆</w:t>
            </w:r>
            <w:proofErr w:type="gramEnd"/>
            <w:r w:rsidRPr="00F8488D">
              <w:rPr>
                <w:rFonts w:ascii="仿宋" w:eastAsia="仿宋" w:hAnsi="仿宋" w:cs="宋体" w:hint="eastAsia"/>
                <w:kern w:val="0"/>
                <w:sz w:val="22"/>
              </w:rPr>
              <w:t>的，提供的附加材料不单独设表，内容包含在部门审批表2中；汇新楼住户（教职工配偶、子女）驾驶租、</w:t>
            </w:r>
            <w:proofErr w:type="gramStart"/>
            <w:r w:rsidRPr="00F8488D">
              <w:rPr>
                <w:rFonts w:ascii="仿宋" w:eastAsia="仿宋" w:hAnsi="仿宋" w:cs="宋体" w:hint="eastAsia"/>
                <w:kern w:val="0"/>
                <w:sz w:val="22"/>
              </w:rPr>
              <w:t>借车辆</w:t>
            </w:r>
            <w:proofErr w:type="gramEnd"/>
            <w:r w:rsidRPr="00F8488D">
              <w:rPr>
                <w:rFonts w:ascii="仿宋" w:eastAsia="仿宋" w:hAnsi="仿宋" w:cs="宋体" w:hint="eastAsia"/>
                <w:kern w:val="0"/>
                <w:sz w:val="22"/>
              </w:rPr>
              <w:t>的，提供的附加材料只包括车辆租借合同，但需经公证处公证。</w:t>
            </w:r>
          </w:p>
        </w:tc>
      </w:tr>
    </w:tbl>
    <w:p w:rsidR="00F8488D" w:rsidRDefault="00F8488D" w:rsidP="00F8488D">
      <w:pPr>
        <w:widowControl/>
        <w:ind w:firstLine="660"/>
        <w:jc w:val="left"/>
        <w:rPr>
          <w:rFonts w:ascii="仿宋" w:eastAsia="仿宋" w:hAnsi="仿宋" w:cs="宋体" w:hint="eastAsia"/>
          <w:color w:val="000000"/>
          <w:kern w:val="0"/>
          <w:sz w:val="32"/>
          <w:szCs w:val="32"/>
        </w:rPr>
      </w:pPr>
    </w:p>
    <w:p w:rsidR="00F8488D" w:rsidRPr="00F8488D" w:rsidRDefault="00F8488D" w:rsidP="00F8488D">
      <w:pPr>
        <w:widowControl/>
        <w:ind w:firstLine="660"/>
        <w:jc w:val="left"/>
        <w:rPr>
          <w:rFonts w:ascii="Calibri" w:eastAsia="宋体" w:hAnsi="Calibri" w:cs="宋体"/>
          <w:color w:val="000000"/>
          <w:kern w:val="0"/>
          <w:szCs w:val="21"/>
        </w:rPr>
      </w:pPr>
      <w:r w:rsidRPr="00F8488D">
        <w:rPr>
          <w:rFonts w:ascii="仿宋" w:eastAsia="仿宋" w:hAnsi="仿宋" w:cs="宋体" w:hint="eastAsia"/>
          <w:color w:val="000000"/>
          <w:kern w:val="0"/>
          <w:sz w:val="32"/>
          <w:szCs w:val="32"/>
        </w:rPr>
        <w:t>2014年机动车出入证自2015年5月1日起作废，尚未换领2015年出入证的车辆，按照社会车辆标准收费。</w:t>
      </w:r>
    </w:p>
    <w:p w:rsidR="00F8488D" w:rsidRPr="00F8488D" w:rsidRDefault="00F8488D" w:rsidP="00F8488D">
      <w:pPr>
        <w:widowControl/>
        <w:ind w:firstLine="660"/>
        <w:jc w:val="left"/>
        <w:rPr>
          <w:rFonts w:ascii="Calibri" w:eastAsia="宋体" w:hAnsi="Calibri" w:cs="宋体"/>
          <w:color w:val="000000"/>
          <w:kern w:val="0"/>
          <w:szCs w:val="21"/>
        </w:rPr>
      </w:pPr>
      <w:r w:rsidRPr="00F8488D">
        <w:rPr>
          <w:rFonts w:ascii="仿宋" w:eastAsia="仿宋" w:hAnsi="仿宋" w:cs="宋体" w:hint="eastAsia"/>
          <w:color w:val="000000"/>
          <w:kern w:val="0"/>
          <w:sz w:val="32"/>
          <w:szCs w:val="32"/>
        </w:rPr>
        <w:t>本通知为2015年出入证办理暂行方案，日后会根据实际情况和信息化管理手段进行优化。由于原件认证，数据信息采集量大，如4月30日不能办理完毕，需要延长办证时间，以学校交通安全委员会公告为准。本规定解释权归学校交通安全委员会。</w:t>
      </w:r>
    </w:p>
    <w:p w:rsidR="00F8488D" w:rsidRPr="00F8488D" w:rsidRDefault="00F8488D" w:rsidP="00F8488D">
      <w:pPr>
        <w:widowControl/>
        <w:ind w:firstLine="660"/>
        <w:jc w:val="left"/>
        <w:rPr>
          <w:rFonts w:ascii="Calibri" w:eastAsia="宋体" w:hAnsi="Calibri" w:cs="宋体"/>
          <w:color w:val="000000"/>
          <w:kern w:val="0"/>
          <w:szCs w:val="21"/>
        </w:rPr>
      </w:pPr>
      <w:r w:rsidRPr="00F8488D">
        <w:rPr>
          <w:rFonts w:ascii="Calibri" w:eastAsia="宋体" w:hAnsi="Calibri" w:cs="宋体"/>
          <w:color w:val="000000"/>
          <w:kern w:val="0"/>
          <w:szCs w:val="21"/>
        </w:rPr>
        <w:t> </w:t>
      </w:r>
    </w:p>
    <w:p w:rsidR="00F8488D" w:rsidRPr="00F8488D" w:rsidRDefault="00F8488D" w:rsidP="00F8488D">
      <w:pPr>
        <w:widowControl/>
        <w:ind w:firstLine="660"/>
        <w:jc w:val="left"/>
        <w:rPr>
          <w:rFonts w:ascii="Calibri" w:eastAsia="宋体" w:hAnsi="Calibri" w:cs="宋体"/>
          <w:color w:val="000000"/>
          <w:kern w:val="0"/>
          <w:szCs w:val="21"/>
        </w:rPr>
      </w:pPr>
      <w:r w:rsidRPr="00F8488D">
        <w:rPr>
          <w:rFonts w:ascii="仿宋" w:eastAsia="仿宋" w:hAnsi="仿宋" w:cs="宋体" w:hint="eastAsia"/>
          <w:b/>
          <w:bCs/>
          <w:color w:val="000000"/>
          <w:kern w:val="0"/>
          <w:sz w:val="32"/>
          <w:szCs w:val="32"/>
        </w:rPr>
        <w:t>办理时间</w:t>
      </w:r>
      <w:r w:rsidRPr="00F8488D">
        <w:rPr>
          <w:rFonts w:ascii="仿宋" w:eastAsia="仿宋" w:hAnsi="仿宋" w:cs="宋体" w:hint="eastAsia"/>
          <w:color w:val="000000"/>
          <w:kern w:val="0"/>
          <w:sz w:val="32"/>
          <w:szCs w:val="32"/>
        </w:rPr>
        <w:t>：4月9日-30日（工作日）</w:t>
      </w:r>
    </w:p>
    <w:p w:rsidR="00F8488D" w:rsidRPr="00F8488D" w:rsidRDefault="00F8488D" w:rsidP="00F8488D">
      <w:pPr>
        <w:widowControl/>
        <w:ind w:firstLine="660"/>
        <w:jc w:val="left"/>
        <w:rPr>
          <w:rFonts w:ascii="Calibri" w:eastAsia="宋体" w:hAnsi="Calibri" w:cs="宋体"/>
          <w:color w:val="000000"/>
          <w:kern w:val="0"/>
          <w:szCs w:val="21"/>
        </w:rPr>
      </w:pPr>
      <w:r w:rsidRPr="00F8488D">
        <w:rPr>
          <w:rFonts w:ascii="仿宋" w:eastAsia="仿宋" w:hAnsi="仿宋" w:cs="宋体" w:hint="eastAsia"/>
          <w:b/>
          <w:bCs/>
          <w:color w:val="000000"/>
          <w:kern w:val="0"/>
          <w:sz w:val="32"/>
          <w:szCs w:val="32"/>
        </w:rPr>
        <w:t>办理地点</w:t>
      </w:r>
      <w:r w:rsidRPr="00F8488D">
        <w:rPr>
          <w:rFonts w:ascii="仿宋" w:eastAsia="仿宋" w:hAnsi="仿宋" w:cs="宋体" w:hint="eastAsia"/>
          <w:color w:val="000000"/>
          <w:kern w:val="0"/>
          <w:sz w:val="32"/>
          <w:szCs w:val="32"/>
        </w:rPr>
        <w:t>：清远楼4层405室保卫处交通办公室（清远楼南侧楼梯上）</w:t>
      </w:r>
    </w:p>
    <w:p w:rsidR="00F8488D" w:rsidRPr="00F8488D" w:rsidRDefault="00F8488D" w:rsidP="00F8488D">
      <w:pPr>
        <w:widowControl/>
        <w:ind w:firstLine="660"/>
        <w:jc w:val="left"/>
        <w:rPr>
          <w:rFonts w:ascii="Calibri" w:eastAsia="宋体" w:hAnsi="Calibri" w:cs="宋体"/>
          <w:color w:val="000000"/>
          <w:kern w:val="0"/>
          <w:szCs w:val="21"/>
        </w:rPr>
      </w:pPr>
      <w:r w:rsidRPr="00F8488D">
        <w:rPr>
          <w:rFonts w:ascii="仿宋" w:eastAsia="仿宋" w:hAnsi="仿宋" w:cs="宋体" w:hint="eastAsia"/>
          <w:b/>
          <w:bCs/>
          <w:color w:val="000000"/>
          <w:kern w:val="0"/>
          <w:sz w:val="32"/>
          <w:szCs w:val="32"/>
        </w:rPr>
        <w:t>咨询电话</w:t>
      </w:r>
      <w:r w:rsidRPr="00F8488D">
        <w:rPr>
          <w:rFonts w:ascii="仿宋" w:eastAsia="仿宋" w:hAnsi="仿宋" w:cs="宋体" w:hint="eastAsia"/>
          <w:color w:val="000000"/>
          <w:kern w:val="0"/>
          <w:sz w:val="32"/>
          <w:szCs w:val="32"/>
        </w:rPr>
        <w:t>：64493582、64492411</w:t>
      </w:r>
    </w:p>
    <w:p w:rsidR="00741232" w:rsidRDefault="00F8488D" w:rsidP="00741232">
      <w:pPr>
        <w:widowControl/>
        <w:ind w:firstLine="660"/>
        <w:jc w:val="left"/>
        <w:rPr>
          <w:rFonts w:ascii="仿宋" w:eastAsia="仿宋" w:hAnsi="仿宋" w:cs="宋体" w:hint="eastAsia"/>
          <w:color w:val="000000"/>
          <w:kern w:val="0"/>
          <w:sz w:val="32"/>
          <w:szCs w:val="32"/>
        </w:rPr>
      </w:pPr>
      <w:r w:rsidRPr="00F8488D">
        <w:rPr>
          <w:rFonts w:ascii="仿宋" w:eastAsia="仿宋" w:hAnsi="仿宋" w:cs="宋体" w:hint="eastAsia"/>
          <w:b/>
          <w:bCs/>
          <w:color w:val="000000"/>
          <w:kern w:val="0"/>
          <w:sz w:val="32"/>
          <w:szCs w:val="32"/>
        </w:rPr>
        <w:t>电子邮箱</w:t>
      </w:r>
      <w:r w:rsidRPr="00F8488D">
        <w:rPr>
          <w:rFonts w:ascii="仿宋" w:eastAsia="仿宋" w:hAnsi="仿宋" w:cs="宋体" w:hint="eastAsia"/>
          <w:color w:val="000000"/>
          <w:kern w:val="0"/>
          <w:sz w:val="32"/>
          <w:szCs w:val="32"/>
        </w:rPr>
        <w:t>：</w:t>
      </w:r>
      <w:hyperlink r:id="rId4" w:history="1">
        <w:r w:rsidR="00741232" w:rsidRPr="003D7D63">
          <w:rPr>
            <w:rStyle w:val="a4"/>
            <w:rFonts w:ascii="仿宋" w:eastAsia="仿宋" w:hAnsi="仿宋" w:cs="宋体" w:hint="eastAsia"/>
            <w:kern w:val="0"/>
            <w:sz w:val="32"/>
            <w:szCs w:val="32"/>
          </w:rPr>
          <w:t>uibe110@163.com</w:t>
        </w:r>
      </w:hyperlink>
    </w:p>
    <w:p w:rsidR="00F8488D" w:rsidRPr="00F8488D" w:rsidRDefault="00F8488D" w:rsidP="00741232">
      <w:pPr>
        <w:widowControl/>
        <w:jc w:val="right"/>
        <w:rPr>
          <w:rFonts w:ascii="仿宋" w:eastAsia="仿宋" w:hAnsi="仿宋" w:cs="宋体"/>
          <w:color w:val="000000"/>
          <w:kern w:val="0"/>
          <w:sz w:val="32"/>
          <w:szCs w:val="32"/>
        </w:rPr>
      </w:pPr>
      <w:r w:rsidRPr="00F8488D">
        <w:rPr>
          <w:rFonts w:ascii="仿宋" w:eastAsia="仿宋" w:hAnsi="仿宋" w:cs="宋体" w:hint="eastAsia"/>
          <w:color w:val="000000"/>
          <w:kern w:val="0"/>
          <w:sz w:val="32"/>
          <w:szCs w:val="32"/>
        </w:rPr>
        <w:t>对外经济贸易大学</w:t>
      </w:r>
    </w:p>
    <w:p w:rsidR="00F8488D" w:rsidRPr="00F8488D" w:rsidRDefault="00F8488D" w:rsidP="00F8488D">
      <w:pPr>
        <w:widowControl/>
        <w:ind w:firstLine="660"/>
        <w:jc w:val="right"/>
        <w:rPr>
          <w:rFonts w:ascii="Calibri" w:eastAsia="宋体" w:hAnsi="Calibri" w:cs="宋体"/>
          <w:color w:val="000000"/>
          <w:kern w:val="0"/>
          <w:szCs w:val="21"/>
        </w:rPr>
      </w:pPr>
      <w:r w:rsidRPr="00F8488D">
        <w:rPr>
          <w:rFonts w:ascii="仿宋" w:eastAsia="仿宋" w:hAnsi="仿宋" w:cs="宋体" w:hint="eastAsia"/>
          <w:color w:val="000000"/>
          <w:kern w:val="0"/>
          <w:sz w:val="32"/>
          <w:szCs w:val="32"/>
        </w:rPr>
        <w:t>交通安全委员会、保卫处</w:t>
      </w:r>
    </w:p>
    <w:p w:rsidR="00AD59D7" w:rsidRPr="00F8488D" w:rsidRDefault="00F8488D" w:rsidP="00F8488D">
      <w:pPr>
        <w:widowControl/>
        <w:ind w:firstLine="660"/>
        <w:jc w:val="right"/>
      </w:pPr>
      <w:r w:rsidRPr="00F8488D">
        <w:rPr>
          <w:rFonts w:ascii="仿宋" w:eastAsia="仿宋" w:hAnsi="仿宋" w:cs="宋体" w:hint="eastAsia"/>
          <w:color w:val="000000"/>
          <w:kern w:val="0"/>
          <w:sz w:val="32"/>
          <w:szCs w:val="32"/>
        </w:rPr>
        <w:t>2015年4月7日</w:t>
      </w:r>
    </w:p>
    <w:sectPr w:rsidR="00AD59D7" w:rsidRPr="00F8488D" w:rsidSect="00F8488D">
      <w:pgSz w:w="11906" w:h="16838"/>
      <w:pgMar w:top="1440" w:right="1080" w:bottom="1440" w:left="108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E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8488D"/>
    <w:rsid w:val="00010030"/>
    <w:rsid w:val="00022857"/>
    <w:rsid w:val="000516F5"/>
    <w:rsid w:val="0005512A"/>
    <w:rsid w:val="00082121"/>
    <w:rsid w:val="0008245B"/>
    <w:rsid w:val="000879B2"/>
    <w:rsid w:val="00095166"/>
    <w:rsid w:val="000C2AD5"/>
    <w:rsid w:val="000F1BAC"/>
    <w:rsid w:val="00136535"/>
    <w:rsid w:val="001842C0"/>
    <w:rsid w:val="00255179"/>
    <w:rsid w:val="003D38FB"/>
    <w:rsid w:val="004E5FD9"/>
    <w:rsid w:val="00501CAE"/>
    <w:rsid w:val="0051309D"/>
    <w:rsid w:val="005445F8"/>
    <w:rsid w:val="005624F4"/>
    <w:rsid w:val="0056755D"/>
    <w:rsid w:val="00595C67"/>
    <w:rsid w:val="006F06BB"/>
    <w:rsid w:val="00722816"/>
    <w:rsid w:val="00741232"/>
    <w:rsid w:val="00741754"/>
    <w:rsid w:val="00756A0B"/>
    <w:rsid w:val="00773274"/>
    <w:rsid w:val="0084287D"/>
    <w:rsid w:val="00872A0A"/>
    <w:rsid w:val="008B4FA6"/>
    <w:rsid w:val="008D2A1A"/>
    <w:rsid w:val="008E1022"/>
    <w:rsid w:val="00933C5F"/>
    <w:rsid w:val="009B102F"/>
    <w:rsid w:val="009D3E7B"/>
    <w:rsid w:val="00AB1E3B"/>
    <w:rsid w:val="00AD2926"/>
    <w:rsid w:val="00AD59D7"/>
    <w:rsid w:val="00AF3FCF"/>
    <w:rsid w:val="00B617D1"/>
    <w:rsid w:val="00B76080"/>
    <w:rsid w:val="00C03AEA"/>
    <w:rsid w:val="00C24494"/>
    <w:rsid w:val="00C261AE"/>
    <w:rsid w:val="00C34645"/>
    <w:rsid w:val="00CC23C9"/>
    <w:rsid w:val="00CE4C99"/>
    <w:rsid w:val="00D10F74"/>
    <w:rsid w:val="00D71D2D"/>
    <w:rsid w:val="00D87078"/>
    <w:rsid w:val="00DC02D1"/>
    <w:rsid w:val="00DE1722"/>
    <w:rsid w:val="00E10D92"/>
    <w:rsid w:val="00E1751B"/>
    <w:rsid w:val="00EB7B68"/>
    <w:rsid w:val="00F53765"/>
    <w:rsid w:val="00F83D69"/>
    <w:rsid w:val="00F8488D"/>
    <w:rsid w:val="00FD4DB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9D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8488D"/>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F8488D"/>
  </w:style>
  <w:style w:type="character" w:styleId="a4">
    <w:name w:val="Hyperlink"/>
    <w:basedOn w:val="a0"/>
    <w:uiPriority w:val="99"/>
    <w:unhideWhenUsed/>
    <w:rsid w:val="0074123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8564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ibe110@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457</Words>
  <Characters>2610</Characters>
  <Application>Microsoft Office Word</Application>
  <DocSecurity>0</DocSecurity>
  <Lines>21</Lines>
  <Paragraphs>6</Paragraphs>
  <ScaleCrop>false</ScaleCrop>
  <Company>Lenovo</Company>
  <LinksUpToDate>false</LinksUpToDate>
  <CharactersWithSpaces>3061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zoxod</dc:creator>
  <cp:lastModifiedBy>zoxod</cp:lastModifiedBy>
  <cp:revision>2</cp:revision>
  <dcterms:created xsi:type="dcterms:W3CDTF">2015-04-07T11:46:00Z</dcterms:created>
  <dcterms:modified xsi:type="dcterms:W3CDTF">2015-04-07T11:53:00Z</dcterms:modified>
</cp:coreProperties>
</file>